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штангенциркуль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